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C71D10" w14:textId="77777777" w:rsidR="006C17E6" w:rsidRPr="00122202" w:rsidRDefault="006C17E6">
      <w:pPr>
        <w:rPr>
          <w:rFonts w:cstheme="minorHAnsi"/>
        </w:rPr>
      </w:pPr>
    </w:p>
    <w:tbl>
      <w:tblPr>
        <w:tblStyle w:val="Reetkatablice"/>
        <w:tblW w:w="0" w:type="auto"/>
        <w:tblBorders>
          <w:left w:val="none" w:sz="0" w:space="0" w:color="auto"/>
          <w:right w:val="none" w:sz="0" w:space="0" w:color="auto"/>
          <w:insideV w:val="none" w:sz="0" w:space="0" w:color="auto"/>
        </w:tblBorders>
        <w:tblLook w:val="04A0" w:firstRow="1" w:lastRow="0" w:firstColumn="1" w:lastColumn="0" w:noHBand="0" w:noVBand="1"/>
      </w:tblPr>
      <w:tblGrid>
        <w:gridCol w:w="1809"/>
        <w:gridCol w:w="5812"/>
      </w:tblGrid>
      <w:tr w:rsidR="00D927D6" w:rsidRPr="00122202" w14:paraId="09A50DFC" w14:textId="77777777" w:rsidTr="00304534">
        <w:trPr>
          <w:trHeight w:val="378"/>
        </w:trPr>
        <w:tc>
          <w:tcPr>
            <w:tcW w:w="1809" w:type="dxa"/>
            <w:tcBorders>
              <w:top w:val="nil"/>
            </w:tcBorders>
            <w:vAlign w:val="center"/>
          </w:tcPr>
          <w:p w14:paraId="7DB2F3E2" w14:textId="77777777" w:rsidR="00D927D6" w:rsidRPr="00122202" w:rsidRDefault="00A21E01" w:rsidP="008854F1">
            <w:pPr>
              <w:rPr>
                <w:rFonts w:cstheme="minorHAnsi"/>
              </w:rPr>
            </w:pPr>
            <w:r w:rsidRPr="00122202">
              <w:rPr>
                <w:rFonts w:cstheme="minorHAnsi"/>
              </w:rPr>
              <w:t>PRIJAVITELJ:</w:t>
            </w:r>
          </w:p>
        </w:tc>
        <w:tc>
          <w:tcPr>
            <w:tcW w:w="5812" w:type="dxa"/>
            <w:tcBorders>
              <w:top w:val="nil"/>
            </w:tcBorders>
            <w:vAlign w:val="center"/>
          </w:tcPr>
          <w:p w14:paraId="554315B8" w14:textId="77777777" w:rsidR="00D927D6" w:rsidRPr="00122202" w:rsidRDefault="00304534" w:rsidP="00D927D6">
            <w:pPr>
              <w:rPr>
                <w:rFonts w:cstheme="minorHAnsi"/>
              </w:rPr>
            </w:pPr>
            <w:r w:rsidRPr="00122202">
              <w:rPr>
                <w:rFonts w:cstheme="minorHAnsi"/>
              </w:rPr>
              <w:t>-</w:t>
            </w:r>
          </w:p>
        </w:tc>
      </w:tr>
      <w:tr w:rsidR="00A21E01" w:rsidRPr="00122202" w14:paraId="018578D5" w14:textId="77777777" w:rsidTr="00304534">
        <w:trPr>
          <w:trHeight w:val="378"/>
        </w:trPr>
        <w:tc>
          <w:tcPr>
            <w:tcW w:w="1809" w:type="dxa"/>
            <w:vAlign w:val="center"/>
          </w:tcPr>
          <w:p w14:paraId="1C1643BB" w14:textId="77777777" w:rsidR="00A21E01" w:rsidRPr="00122202" w:rsidRDefault="00A21E01" w:rsidP="008854F1">
            <w:pPr>
              <w:rPr>
                <w:rFonts w:cstheme="minorHAnsi"/>
              </w:rPr>
            </w:pPr>
            <w:r w:rsidRPr="00122202">
              <w:rPr>
                <w:rFonts w:cstheme="minorHAnsi"/>
              </w:rPr>
              <w:t>OIB:</w:t>
            </w:r>
          </w:p>
        </w:tc>
        <w:tc>
          <w:tcPr>
            <w:tcW w:w="5812" w:type="dxa"/>
            <w:vAlign w:val="center"/>
          </w:tcPr>
          <w:p w14:paraId="1D3125D7" w14:textId="77777777" w:rsidR="00A21E01" w:rsidRPr="00122202" w:rsidRDefault="00304534" w:rsidP="00D927D6">
            <w:pPr>
              <w:rPr>
                <w:rFonts w:cstheme="minorHAnsi"/>
              </w:rPr>
            </w:pPr>
            <w:r w:rsidRPr="00122202">
              <w:rPr>
                <w:rFonts w:cstheme="minorHAnsi"/>
              </w:rPr>
              <w:t>-</w:t>
            </w:r>
          </w:p>
        </w:tc>
      </w:tr>
      <w:tr w:rsidR="00D927D6" w:rsidRPr="00122202" w14:paraId="344D9A7E" w14:textId="77777777" w:rsidTr="00304534">
        <w:trPr>
          <w:trHeight w:val="378"/>
        </w:trPr>
        <w:tc>
          <w:tcPr>
            <w:tcW w:w="1809" w:type="dxa"/>
            <w:vAlign w:val="center"/>
          </w:tcPr>
          <w:p w14:paraId="7879410B" w14:textId="77777777" w:rsidR="00D927D6" w:rsidRPr="00122202" w:rsidRDefault="00D927D6" w:rsidP="00D927D6">
            <w:pPr>
              <w:rPr>
                <w:rFonts w:cstheme="minorHAnsi"/>
              </w:rPr>
            </w:pPr>
            <w:r w:rsidRPr="00122202">
              <w:rPr>
                <w:rFonts w:cstheme="minorHAnsi"/>
              </w:rPr>
              <w:t>Adresa:</w:t>
            </w:r>
          </w:p>
        </w:tc>
        <w:tc>
          <w:tcPr>
            <w:tcW w:w="5812" w:type="dxa"/>
            <w:vAlign w:val="center"/>
          </w:tcPr>
          <w:p w14:paraId="5EC12FA4" w14:textId="77777777" w:rsidR="00D927D6" w:rsidRPr="00122202" w:rsidRDefault="00304534" w:rsidP="00D927D6">
            <w:pPr>
              <w:rPr>
                <w:rFonts w:cstheme="minorHAnsi"/>
              </w:rPr>
            </w:pPr>
            <w:r w:rsidRPr="00122202">
              <w:rPr>
                <w:rFonts w:cstheme="minorHAnsi"/>
              </w:rPr>
              <w:t>-</w:t>
            </w:r>
          </w:p>
        </w:tc>
      </w:tr>
      <w:tr w:rsidR="00304534" w:rsidRPr="00122202" w14:paraId="3FF25C41" w14:textId="77777777" w:rsidTr="00304534">
        <w:trPr>
          <w:trHeight w:val="378"/>
        </w:trPr>
        <w:tc>
          <w:tcPr>
            <w:tcW w:w="1809" w:type="dxa"/>
            <w:vAlign w:val="center"/>
          </w:tcPr>
          <w:p w14:paraId="202CAD8A" w14:textId="77777777" w:rsidR="00304534" w:rsidRPr="00122202" w:rsidRDefault="00304534" w:rsidP="00D927D6">
            <w:pPr>
              <w:rPr>
                <w:rFonts w:cstheme="minorHAnsi"/>
              </w:rPr>
            </w:pPr>
            <w:r w:rsidRPr="00122202">
              <w:rPr>
                <w:rFonts w:cstheme="minorHAnsi"/>
              </w:rPr>
              <w:t>E-mail adresa:</w:t>
            </w:r>
          </w:p>
        </w:tc>
        <w:tc>
          <w:tcPr>
            <w:tcW w:w="5812" w:type="dxa"/>
            <w:vAlign w:val="center"/>
          </w:tcPr>
          <w:p w14:paraId="6D0A51D5" w14:textId="77777777" w:rsidR="00304534" w:rsidRPr="00122202" w:rsidRDefault="00304534" w:rsidP="00D927D6">
            <w:pPr>
              <w:rPr>
                <w:rFonts w:cstheme="minorHAnsi"/>
              </w:rPr>
            </w:pPr>
            <w:r w:rsidRPr="00122202">
              <w:rPr>
                <w:rFonts w:cstheme="minorHAnsi"/>
              </w:rPr>
              <w:t>-</w:t>
            </w:r>
          </w:p>
        </w:tc>
      </w:tr>
    </w:tbl>
    <w:p w14:paraId="4FC9F777" w14:textId="77777777" w:rsidR="00D927D6" w:rsidRPr="00122202" w:rsidRDefault="00D927D6">
      <w:pPr>
        <w:rPr>
          <w:rFonts w:cstheme="minorHAnsi"/>
        </w:rPr>
      </w:pPr>
    </w:p>
    <w:p w14:paraId="12275F82" w14:textId="77777777" w:rsidR="00D927D6" w:rsidRPr="00F27A01" w:rsidRDefault="00F27A01" w:rsidP="00D927D6">
      <w:pPr>
        <w:jc w:val="center"/>
        <w:rPr>
          <w:rFonts w:cstheme="minorHAnsi"/>
          <w:b/>
          <w:sz w:val="28"/>
          <w:szCs w:val="28"/>
        </w:rPr>
      </w:pPr>
      <w:r w:rsidRPr="00F27A01">
        <w:rPr>
          <w:rFonts w:cstheme="minorHAnsi"/>
          <w:b/>
          <w:sz w:val="28"/>
          <w:szCs w:val="28"/>
        </w:rPr>
        <w:t xml:space="preserve">OPĆA </w:t>
      </w:r>
      <w:r w:rsidR="00D927D6" w:rsidRPr="00F27A01">
        <w:rPr>
          <w:rFonts w:cstheme="minorHAnsi"/>
          <w:b/>
          <w:sz w:val="28"/>
          <w:szCs w:val="28"/>
        </w:rPr>
        <w:t>IZJAVA</w:t>
      </w:r>
      <w:r w:rsidR="001013A7" w:rsidRPr="00F27A01">
        <w:rPr>
          <w:rFonts w:cstheme="minorHAnsi"/>
          <w:b/>
          <w:sz w:val="28"/>
          <w:szCs w:val="28"/>
        </w:rPr>
        <w:t xml:space="preserve"> PRIJAVITELJA</w:t>
      </w:r>
    </w:p>
    <w:p w14:paraId="0B87B873" w14:textId="77777777" w:rsidR="00FD5ECE" w:rsidRPr="00122202" w:rsidRDefault="00FD5ECE" w:rsidP="00FD5ECE">
      <w:pPr>
        <w:jc w:val="both"/>
        <w:rPr>
          <w:rFonts w:cstheme="minorHAnsi"/>
          <w:color w:val="000000"/>
          <w:lang w:eastAsia="en-GB"/>
        </w:rPr>
      </w:pPr>
      <w:r>
        <w:rPr>
          <w:rFonts w:cstheme="minorHAnsi"/>
        </w:rPr>
        <w:t>1. O</w:t>
      </w:r>
      <w:r w:rsidRPr="00122202">
        <w:rPr>
          <w:rFonts w:cstheme="minorHAnsi"/>
        </w:rPr>
        <w:t>vlaštena osoba prijavitelja pod materijalnom, kaznenom i moralnom odgovornošću potvrđuje</w:t>
      </w:r>
      <w:r>
        <w:rPr>
          <w:rFonts w:cstheme="minorHAnsi"/>
        </w:rPr>
        <w:t xml:space="preserve"> i izjavljuje </w:t>
      </w:r>
      <w:r w:rsidRPr="00122202">
        <w:rPr>
          <w:rFonts w:cstheme="minorHAnsi"/>
        </w:rPr>
        <w:t>da:</w:t>
      </w:r>
      <w:r w:rsidRPr="00122202">
        <w:rPr>
          <w:rFonts w:cstheme="minorHAnsi"/>
          <w:color w:val="000000"/>
          <w:lang w:eastAsia="en-GB"/>
        </w:rPr>
        <w:t xml:space="preserve"> </w:t>
      </w:r>
    </w:p>
    <w:p w14:paraId="70BBCC6C" w14:textId="77777777" w:rsidR="00FD5ECE" w:rsidRPr="00122202" w:rsidRDefault="00FD5ECE" w:rsidP="00FD5ECE">
      <w:pPr>
        <w:pStyle w:val="Odlomakpopisa"/>
        <w:numPr>
          <w:ilvl w:val="0"/>
          <w:numId w:val="6"/>
        </w:numPr>
        <w:rPr>
          <w:rFonts w:cstheme="minorHAnsi"/>
        </w:rPr>
      </w:pPr>
      <w:r w:rsidRPr="00122202">
        <w:rPr>
          <w:rFonts w:cstheme="minorHAnsi"/>
        </w:rPr>
        <w:t xml:space="preserve">je udruga upisana u Registar Udruga RH te je svoj Statut uskladila sa Zakonom o udrugama, </w:t>
      </w:r>
      <w:r w:rsidR="00CF12E8">
        <w:rPr>
          <w:rFonts w:cstheme="minorHAnsi"/>
        </w:rPr>
        <w:t xml:space="preserve">Zakonom o sportu </w:t>
      </w:r>
      <w:r w:rsidRPr="00122202">
        <w:rPr>
          <w:rFonts w:cstheme="minorHAnsi"/>
        </w:rPr>
        <w:t xml:space="preserve">odnosno da je pravna osoba upisana u odgovarajući Registar </w:t>
      </w:r>
    </w:p>
    <w:p w14:paraId="6F9E315C" w14:textId="77777777" w:rsidR="00FD5ECE" w:rsidRPr="00122202" w:rsidRDefault="00FD5ECE" w:rsidP="00FD5ECE">
      <w:pPr>
        <w:pStyle w:val="Odlomakpopisa"/>
        <w:numPr>
          <w:ilvl w:val="0"/>
          <w:numId w:val="6"/>
        </w:numPr>
        <w:rPr>
          <w:rFonts w:cstheme="minorHAnsi"/>
        </w:rPr>
      </w:pPr>
      <w:r w:rsidRPr="00122202">
        <w:rPr>
          <w:rFonts w:cstheme="minorHAnsi"/>
        </w:rPr>
        <w:t>su tijela upravljanja u mandatu</w:t>
      </w:r>
    </w:p>
    <w:p w14:paraId="22D88671" w14:textId="77777777" w:rsidR="00FD5ECE" w:rsidRPr="00EF5685" w:rsidRDefault="00FD5ECE" w:rsidP="00FD5ECE">
      <w:pPr>
        <w:pStyle w:val="Odlomakpopisa"/>
        <w:numPr>
          <w:ilvl w:val="0"/>
          <w:numId w:val="6"/>
        </w:numPr>
        <w:rPr>
          <w:rFonts w:cstheme="minorHAnsi"/>
        </w:rPr>
      </w:pPr>
      <w:r w:rsidRPr="00EF5685">
        <w:rPr>
          <w:rFonts w:cstheme="minorHAnsi"/>
        </w:rPr>
        <w:t xml:space="preserve">je udruga upisana u </w:t>
      </w:r>
      <w:r w:rsidR="00CF12E8" w:rsidRPr="00EF5685">
        <w:rPr>
          <w:rFonts w:cstheme="minorHAnsi"/>
        </w:rPr>
        <w:t>Evidenciju pravnih osoba u sportu</w:t>
      </w:r>
    </w:p>
    <w:p w14:paraId="67AA65CE" w14:textId="77777777" w:rsidR="00FD5ECE" w:rsidRPr="00122202" w:rsidRDefault="00FD5ECE" w:rsidP="00FD5ECE">
      <w:pPr>
        <w:pStyle w:val="Odlomakpopisa"/>
        <w:numPr>
          <w:ilvl w:val="0"/>
          <w:numId w:val="6"/>
        </w:numPr>
        <w:rPr>
          <w:rFonts w:cstheme="minorHAnsi"/>
        </w:rPr>
      </w:pPr>
      <w:r w:rsidRPr="00122202">
        <w:rPr>
          <w:rFonts w:cstheme="minorHAnsi"/>
        </w:rPr>
        <w:t>je udruga upisana u Registar neprofitnih organizacija i vodi transparentno financijsko poslovanje</w:t>
      </w:r>
    </w:p>
    <w:p w14:paraId="0F1077FD" w14:textId="77777777" w:rsidR="00FD5ECE" w:rsidRDefault="00FD5ECE" w:rsidP="00FD5ECE">
      <w:pPr>
        <w:pStyle w:val="Odlomakpopisa"/>
        <w:numPr>
          <w:ilvl w:val="0"/>
          <w:numId w:val="6"/>
        </w:numPr>
        <w:spacing w:after="0" w:line="240" w:lineRule="auto"/>
        <w:rPr>
          <w:rFonts w:cstheme="minorHAnsi"/>
        </w:rPr>
      </w:pPr>
      <w:r>
        <w:rPr>
          <w:rFonts w:cstheme="minorHAnsi"/>
        </w:rPr>
        <w:t xml:space="preserve">da ima </w:t>
      </w:r>
      <w:r w:rsidRPr="00122202">
        <w:rPr>
          <w:rFonts w:cstheme="minorHAnsi"/>
        </w:rPr>
        <w:t>zadovoljavajuće organizacijske kapacitete i ljudske resurse za provedbu programa za koji se prijavljuju</w:t>
      </w:r>
    </w:p>
    <w:p w14:paraId="05D7EAD2" w14:textId="77777777" w:rsidR="00FD5ECE" w:rsidRPr="00697EE9" w:rsidRDefault="00FD5ECE" w:rsidP="00FD5ECE">
      <w:pPr>
        <w:pStyle w:val="Odlomakpopisa"/>
        <w:numPr>
          <w:ilvl w:val="0"/>
          <w:numId w:val="6"/>
        </w:numPr>
        <w:spacing w:after="0" w:line="240" w:lineRule="auto"/>
        <w:rPr>
          <w:rFonts w:cstheme="minorHAnsi"/>
        </w:rPr>
      </w:pPr>
      <w:r w:rsidRPr="001477D9">
        <w:rPr>
          <w:rFonts w:ascii="Calibri" w:hAnsi="Calibri" w:cs="Calibri"/>
          <w:color w:val="000000"/>
        </w:rPr>
        <w:t>da uredno ispunjava obveze iz svih prethodno sklopljenih ugovora o financiranju iz proračuna Grada Rijeke, izvršava obvezu izvještavanja o dodijeljenim javnim sredstvima iz Programa javnih potreba u sportu Grada Rijeke za prethodnu godinu</w:t>
      </w:r>
    </w:p>
    <w:p w14:paraId="47583FD3" w14:textId="77777777" w:rsidR="00FD5ECE" w:rsidRDefault="00FD5ECE" w:rsidP="00FD5ECE">
      <w:pPr>
        <w:pStyle w:val="Odlomakpopisa"/>
        <w:numPr>
          <w:ilvl w:val="0"/>
          <w:numId w:val="6"/>
        </w:numPr>
        <w:spacing w:after="120"/>
        <w:jc w:val="both"/>
        <w:rPr>
          <w:rFonts w:ascii="Calibri" w:hAnsi="Calibri" w:cs="Arial"/>
          <w:bCs/>
        </w:rPr>
      </w:pPr>
      <w:r w:rsidRPr="001E2B5F">
        <w:rPr>
          <w:rFonts w:ascii="Calibri" w:hAnsi="Calibri" w:cs="Calibri"/>
          <w:color w:val="000000"/>
        </w:rPr>
        <w:t xml:space="preserve">u godini za koju podnose prijavu nisu korisnici drugih javnih sredstava za istu svrhu (nepostojanje </w:t>
      </w:r>
      <w:r w:rsidRPr="001E2B5F">
        <w:rPr>
          <w:rFonts w:ascii="Calibri" w:hAnsi="Calibri" w:cs="Arial"/>
          <w:bCs/>
        </w:rPr>
        <w:t xml:space="preserve">dvostrukog financiranja) </w:t>
      </w:r>
    </w:p>
    <w:p w14:paraId="1F954AB6" w14:textId="77777777" w:rsidR="00FD5ECE" w:rsidRPr="001E2B5F" w:rsidRDefault="00FD5ECE" w:rsidP="00FD5ECE">
      <w:pPr>
        <w:pStyle w:val="Odlomakpopisa"/>
        <w:spacing w:after="120"/>
        <w:jc w:val="both"/>
        <w:rPr>
          <w:rFonts w:ascii="Calibri" w:hAnsi="Calibri" w:cs="Arial"/>
          <w:bCs/>
          <w:sz w:val="16"/>
          <w:szCs w:val="16"/>
        </w:rPr>
      </w:pPr>
      <w:r w:rsidRPr="001E2B5F">
        <w:rPr>
          <w:rFonts w:ascii="Calibri" w:hAnsi="Calibri" w:cs="Arial"/>
          <w:bCs/>
          <w:sz w:val="16"/>
          <w:szCs w:val="16"/>
        </w:rPr>
        <w:t>(</w:t>
      </w:r>
      <w:r w:rsidRPr="001E2B5F">
        <w:rPr>
          <w:rFonts w:ascii="Calibri" w:hAnsi="Calibri" w:cs="Arial"/>
          <w:bCs/>
          <w:sz w:val="16"/>
          <w:szCs w:val="16"/>
          <w:u w:val="single"/>
        </w:rPr>
        <w:t>Zabrana dvostrukog financiranja</w:t>
      </w:r>
      <w:r w:rsidRPr="001E2B5F">
        <w:rPr>
          <w:rFonts w:ascii="Calibri" w:hAnsi="Calibri" w:cs="Arial"/>
          <w:bCs/>
          <w:sz w:val="16"/>
          <w:szCs w:val="16"/>
        </w:rPr>
        <w:t xml:space="preserve"> odnosi se na financiranje dijelova aktivnosti programa i projekata koji se već financiraju iz nekog javnog izvora i po posebnim propisima - kada je u pitanju ista aktivnost, koja se provodi na istom području, u isto vrijeme i za iste korisnike, osim ako se ne radi o koordiniranom sufinanciranju iz više različitih izvora). </w:t>
      </w:r>
    </w:p>
    <w:p w14:paraId="563C74DC" w14:textId="781A8DA2" w:rsidR="00495B1B" w:rsidRPr="00495B1B" w:rsidRDefault="00FD5ECE" w:rsidP="00495B1B">
      <w:pPr>
        <w:pStyle w:val="Odlomakpopisa"/>
        <w:numPr>
          <w:ilvl w:val="0"/>
          <w:numId w:val="6"/>
        </w:numPr>
        <w:rPr>
          <w:rFonts w:ascii="Calibri" w:hAnsi="Calibri" w:cs="Calibri"/>
          <w:color w:val="000000"/>
        </w:rPr>
      </w:pPr>
      <w:r w:rsidRPr="00F27A01">
        <w:rPr>
          <w:rFonts w:cstheme="minorHAnsi"/>
        </w:rPr>
        <w:t>uredno plaća doprinose i poreze te druga davanja prema državnom proračunu i proračunima jedinica lokalne samouprave</w:t>
      </w:r>
      <w:r w:rsidR="00495B1B">
        <w:rPr>
          <w:rFonts w:cstheme="minorHAnsi"/>
        </w:rPr>
        <w:t xml:space="preserve"> i </w:t>
      </w:r>
      <w:r w:rsidR="00495B1B" w:rsidRPr="00495B1B">
        <w:rPr>
          <w:rFonts w:ascii="Calibri" w:hAnsi="Calibri" w:cs="Calibri"/>
          <w:shd w:val="clear" w:color="auto" w:fill="FFFFFF"/>
        </w:rPr>
        <w:t xml:space="preserve">ispunjavaju sve obaveze temeljem Zakona o udrugama i </w:t>
      </w:r>
      <w:r w:rsidR="008D773A">
        <w:rPr>
          <w:rFonts w:ascii="Calibri" w:hAnsi="Calibri" w:cs="Calibri"/>
          <w:shd w:val="clear" w:color="auto" w:fill="FFFFFF"/>
        </w:rPr>
        <w:t>z</w:t>
      </w:r>
      <w:r w:rsidR="00495B1B" w:rsidRPr="00495B1B">
        <w:rPr>
          <w:rFonts w:ascii="Calibri" w:hAnsi="Calibri" w:cs="Calibri"/>
          <w:shd w:val="clear" w:color="auto" w:fill="FFFFFF"/>
        </w:rPr>
        <w:t xml:space="preserve">akona </w:t>
      </w:r>
      <w:r w:rsidR="008D773A">
        <w:rPr>
          <w:rFonts w:ascii="Calibri" w:hAnsi="Calibri" w:cs="Calibri"/>
          <w:shd w:val="clear" w:color="auto" w:fill="FFFFFF"/>
        </w:rPr>
        <w:t xml:space="preserve">koji regulira </w:t>
      </w:r>
      <w:r w:rsidR="00495B1B" w:rsidRPr="00495B1B">
        <w:rPr>
          <w:rFonts w:ascii="Calibri" w:hAnsi="Calibri" w:cs="Calibri"/>
          <w:shd w:val="clear" w:color="auto" w:fill="FFFFFF"/>
        </w:rPr>
        <w:t xml:space="preserve"> financijsko materijalno poslovanj</w:t>
      </w:r>
      <w:r w:rsidR="008D773A">
        <w:rPr>
          <w:rFonts w:ascii="Calibri" w:hAnsi="Calibri" w:cs="Calibri"/>
          <w:shd w:val="clear" w:color="auto" w:fill="FFFFFF"/>
        </w:rPr>
        <w:t>e</w:t>
      </w:r>
      <w:r w:rsidR="00495B1B" w:rsidRPr="00495B1B">
        <w:rPr>
          <w:rFonts w:ascii="Calibri" w:hAnsi="Calibri" w:cs="Calibri"/>
          <w:shd w:val="clear" w:color="auto" w:fill="FFFFFF"/>
        </w:rPr>
        <w:t xml:space="preserve"> (Obveza sastavljanja i predavanja financijskih izvještaja propisana je Zakonom o financijskom poslovanju i računovodstvu neprofitnih organizacija (NN br. 121/14</w:t>
      </w:r>
      <w:r w:rsidR="008D773A">
        <w:rPr>
          <w:rFonts w:ascii="Calibri" w:hAnsi="Calibri" w:cs="Calibri"/>
          <w:shd w:val="clear" w:color="auto" w:fill="FFFFFF"/>
        </w:rPr>
        <w:t xml:space="preserve"> i 114/22</w:t>
      </w:r>
      <w:r w:rsidR="00495B1B" w:rsidRPr="00495B1B">
        <w:rPr>
          <w:rFonts w:ascii="Calibri" w:hAnsi="Calibri" w:cs="Calibri"/>
          <w:shd w:val="clear" w:color="auto" w:fill="FFFFFF"/>
        </w:rPr>
        <w:t>) i pravilnicima donesenim temeljem Zakona (NN br. 31/15, 67/17</w:t>
      </w:r>
      <w:r w:rsidR="008D773A">
        <w:rPr>
          <w:rFonts w:ascii="Calibri" w:hAnsi="Calibri" w:cs="Calibri"/>
          <w:shd w:val="clear" w:color="auto" w:fill="FFFFFF"/>
        </w:rPr>
        <w:t xml:space="preserve">, </w:t>
      </w:r>
      <w:r w:rsidR="00495B1B" w:rsidRPr="00495B1B">
        <w:rPr>
          <w:rFonts w:ascii="Calibri" w:hAnsi="Calibri" w:cs="Calibri"/>
          <w:shd w:val="clear" w:color="auto" w:fill="FFFFFF"/>
        </w:rPr>
        <w:t>115/18</w:t>
      </w:r>
      <w:r w:rsidR="008D773A">
        <w:rPr>
          <w:rFonts w:ascii="Calibri" w:hAnsi="Calibri" w:cs="Calibri"/>
          <w:shd w:val="clear" w:color="auto" w:fill="FFFFFF"/>
        </w:rPr>
        <w:t xml:space="preserve"> i 21/21</w:t>
      </w:r>
      <w:r w:rsidR="00495B1B" w:rsidRPr="00495B1B">
        <w:rPr>
          <w:rFonts w:ascii="Calibri" w:hAnsi="Calibri" w:cs="Calibri"/>
          <w:shd w:val="clear" w:color="auto" w:fill="FFFFFF"/>
        </w:rPr>
        <w:t>).</w:t>
      </w:r>
    </w:p>
    <w:p w14:paraId="220AC14C" w14:textId="77777777" w:rsidR="00FD5ECE" w:rsidRPr="00FD5ECE" w:rsidRDefault="00FD5ECE" w:rsidP="00DD6DEB">
      <w:pPr>
        <w:pStyle w:val="Odlomakpopisa"/>
        <w:numPr>
          <w:ilvl w:val="0"/>
          <w:numId w:val="6"/>
        </w:numPr>
        <w:spacing w:after="0" w:line="240" w:lineRule="auto"/>
        <w:jc w:val="both"/>
        <w:rPr>
          <w:rFonts w:cstheme="minorHAnsi"/>
        </w:rPr>
      </w:pPr>
      <w:r w:rsidRPr="00FD5ECE">
        <w:rPr>
          <w:rFonts w:cstheme="minorHAnsi"/>
          <w:color w:val="000000"/>
          <w:lang w:eastAsia="en-GB"/>
        </w:rPr>
        <w:t xml:space="preserve">u skladu sa Statutom udruge i svim </w:t>
      </w:r>
      <w:bookmarkStart w:id="0" w:name="_GoBack"/>
      <w:bookmarkEnd w:id="0"/>
      <w:r w:rsidRPr="00FD5ECE">
        <w:rPr>
          <w:rFonts w:cstheme="minorHAnsi"/>
          <w:color w:val="000000"/>
          <w:lang w:eastAsia="en-GB"/>
        </w:rPr>
        <w:t>zakonskim odredbama Republike Hrvatske, pod punom odgovornošću potvrđuje da su svi pod</w:t>
      </w:r>
      <w:r>
        <w:rPr>
          <w:rFonts w:cstheme="minorHAnsi"/>
          <w:color w:val="000000"/>
          <w:lang w:eastAsia="en-GB"/>
        </w:rPr>
        <w:t>aci navedeni u obrascima točni.</w:t>
      </w:r>
    </w:p>
    <w:p w14:paraId="11A647A5" w14:textId="77777777" w:rsidR="00FD5ECE" w:rsidRDefault="00FD5ECE" w:rsidP="00FD5ECE">
      <w:pPr>
        <w:spacing w:after="0" w:line="240" w:lineRule="auto"/>
        <w:ind w:left="360"/>
        <w:jc w:val="both"/>
        <w:rPr>
          <w:rFonts w:cstheme="minorHAnsi"/>
        </w:rPr>
      </w:pPr>
    </w:p>
    <w:p w14:paraId="33173FE9" w14:textId="77777777" w:rsidR="00FD5ECE" w:rsidRDefault="00FD5ECE" w:rsidP="00FD5ECE">
      <w:pPr>
        <w:spacing w:after="0" w:line="240" w:lineRule="auto"/>
        <w:ind w:left="360"/>
        <w:jc w:val="both"/>
        <w:rPr>
          <w:rFonts w:cstheme="minorHAnsi"/>
        </w:rPr>
      </w:pPr>
    </w:p>
    <w:p w14:paraId="1DFBA59D" w14:textId="6C73FF3B" w:rsidR="00CF12E8" w:rsidRPr="00CF12E8" w:rsidRDefault="00FD5ECE" w:rsidP="00CF12E8">
      <w:pPr>
        <w:jc w:val="both"/>
        <w:rPr>
          <w:rFonts w:cstheme="minorHAnsi"/>
          <w:b/>
          <w:u w:val="single"/>
        </w:rPr>
      </w:pPr>
      <w:r>
        <w:rPr>
          <w:rFonts w:cstheme="minorHAnsi"/>
        </w:rPr>
        <w:t xml:space="preserve">2. </w:t>
      </w:r>
      <w:r w:rsidR="00045AE7" w:rsidRPr="00CF12E8">
        <w:rPr>
          <w:rFonts w:cstheme="minorHAnsi"/>
        </w:rPr>
        <w:t>P</w:t>
      </w:r>
      <w:r w:rsidR="00D927D6" w:rsidRPr="00CF12E8">
        <w:rPr>
          <w:rFonts w:cstheme="minorHAnsi"/>
        </w:rPr>
        <w:t>od materijalnom</w:t>
      </w:r>
      <w:r w:rsidR="00C15DC0" w:rsidRPr="00CF12E8">
        <w:rPr>
          <w:rFonts w:cstheme="minorHAnsi"/>
        </w:rPr>
        <w:t xml:space="preserve">, </w:t>
      </w:r>
      <w:r w:rsidR="00D927D6" w:rsidRPr="00CF12E8">
        <w:rPr>
          <w:rFonts w:cstheme="minorHAnsi"/>
        </w:rPr>
        <w:t xml:space="preserve">kaznenom </w:t>
      </w:r>
      <w:r w:rsidR="00C15DC0" w:rsidRPr="00CF12E8">
        <w:rPr>
          <w:rFonts w:cstheme="minorHAnsi"/>
        </w:rPr>
        <w:t xml:space="preserve">i moralnom odgovornošću </w:t>
      </w:r>
      <w:r w:rsidR="009771D2" w:rsidRPr="00CF12E8">
        <w:rPr>
          <w:rFonts w:cstheme="minorHAnsi"/>
        </w:rPr>
        <w:t>izjavljujem da niti za označenu organizaciju (prijavitelj</w:t>
      </w:r>
      <w:r w:rsidR="0090460E" w:rsidRPr="00CF12E8">
        <w:rPr>
          <w:rFonts w:cstheme="minorHAnsi"/>
        </w:rPr>
        <w:t>a</w:t>
      </w:r>
      <w:r w:rsidR="009771D2" w:rsidRPr="00CF12E8">
        <w:rPr>
          <w:rFonts w:cstheme="minorHAnsi"/>
        </w:rPr>
        <w:t>), a niti za mene osobno kao osob</w:t>
      </w:r>
      <w:r w:rsidR="0090460E" w:rsidRPr="00CF12E8">
        <w:rPr>
          <w:rFonts w:cstheme="minorHAnsi"/>
        </w:rPr>
        <w:t>u</w:t>
      </w:r>
      <w:r w:rsidR="009771D2" w:rsidRPr="00CF12E8">
        <w:rPr>
          <w:rFonts w:cstheme="minorHAnsi"/>
        </w:rPr>
        <w:t xml:space="preserve"> ovlašten</w:t>
      </w:r>
      <w:r w:rsidR="0090460E" w:rsidRPr="00CF12E8">
        <w:rPr>
          <w:rFonts w:cstheme="minorHAnsi"/>
        </w:rPr>
        <w:t>u</w:t>
      </w:r>
      <w:r w:rsidR="009771D2" w:rsidRPr="00CF12E8">
        <w:rPr>
          <w:rFonts w:cstheme="minorHAnsi"/>
        </w:rPr>
        <w:t xml:space="preserve"> za zastupanje</w:t>
      </w:r>
      <w:r w:rsidR="0090460E" w:rsidRPr="00CF12E8">
        <w:rPr>
          <w:rFonts w:cstheme="minorHAnsi"/>
        </w:rPr>
        <w:t>/</w:t>
      </w:r>
      <w:r w:rsidR="009771D2" w:rsidRPr="00CF12E8">
        <w:rPr>
          <w:rFonts w:cstheme="minorHAnsi"/>
        </w:rPr>
        <w:t xml:space="preserve">voditelja programa </w:t>
      </w:r>
      <w:r w:rsidR="009771D2" w:rsidRPr="00CF12E8">
        <w:rPr>
          <w:rFonts w:cstheme="minorHAnsi"/>
          <w:b/>
        </w:rPr>
        <w:t>ne postoje osnove za isključenje</w:t>
      </w:r>
      <w:r w:rsidR="009771D2" w:rsidRPr="00CF12E8">
        <w:rPr>
          <w:rFonts w:cstheme="minorHAnsi"/>
        </w:rPr>
        <w:t xml:space="preserve"> iz postupka  </w:t>
      </w:r>
      <w:r w:rsidR="0090460E" w:rsidRPr="00CF12E8">
        <w:rPr>
          <w:rFonts w:cstheme="minorHAnsi"/>
          <w:b/>
          <w:u w:val="single"/>
        </w:rPr>
        <w:t>Javnog poziva za sufinanciranje programa javnih potreba u sportu Grada Rijeke za 202</w:t>
      </w:r>
      <w:r w:rsidR="00C70ADF">
        <w:rPr>
          <w:rFonts w:cstheme="minorHAnsi"/>
          <w:b/>
          <w:u w:val="single"/>
        </w:rPr>
        <w:t>6</w:t>
      </w:r>
      <w:r w:rsidR="0090460E" w:rsidRPr="00CF12E8">
        <w:rPr>
          <w:rFonts w:cstheme="minorHAnsi"/>
          <w:b/>
          <w:u w:val="single"/>
        </w:rPr>
        <w:t xml:space="preserve">, </w:t>
      </w:r>
      <w:r w:rsidR="00CF12E8" w:rsidRPr="00CF12E8">
        <w:rPr>
          <w:rFonts w:cstheme="minorHAnsi"/>
          <w:b/>
          <w:u w:val="single"/>
        </w:rPr>
        <w:t xml:space="preserve"> odnosno </w:t>
      </w:r>
    </w:p>
    <w:p w14:paraId="5A0D34F3" w14:textId="77777777" w:rsidR="009771D2" w:rsidRPr="00CF12E8" w:rsidRDefault="00CF12E8" w:rsidP="00CF12E8">
      <w:pPr>
        <w:jc w:val="both"/>
        <w:rPr>
          <w:rFonts w:cstheme="minorHAnsi"/>
          <w:u w:val="single"/>
        </w:rPr>
      </w:pPr>
      <w:r w:rsidRPr="00EF5685">
        <w:rPr>
          <w:rFonts w:cstheme="minorHAnsi"/>
        </w:rPr>
        <w:t>izjavljujem da ne postoje zapreke propisane člankom 111. Zakona o sportu</w:t>
      </w:r>
      <w:r w:rsidR="00EC6411" w:rsidRPr="00EF5685">
        <w:rPr>
          <w:rFonts w:cstheme="minorHAnsi"/>
        </w:rPr>
        <w:t xml:space="preserve"> *</w:t>
      </w:r>
      <w:r w:rsidRPr="00EF5685">
        <w:rPr>
          <w:rFonts w:cstheme="minorHAnsi"/>
        </w:rPr>
        <w:t xml:space="preserve"> (NN 141/22),  člankom 19. stavak 2. i 3. Zakona o udrugama </w:t>
      </w:r>
      <w:r w:rsidR="00EC6411" w:rsidRPr="00EF5685">
        <w:rPr>
          <w:rFonts w:cstheme="minorHAnsi"/>
        </w:rPr>
        <w:t>**</w:t>
      </w:r>
      <w:r w:rsidRPr="00EF5685">
        <w:rPr>
          <w:rFonts w:cstheme="minorHAnsi"/>
        </w:rPr>
        <w:t xml:space="preserve">(NN 74/14, 70/17, 98/19, 151/22) te propisane odredbama </w:t>
      </w:r>
      <w:r w:rsidR="0090460E" w:rsidRPr="00EF5685">
        <w:rPr>
          <w:rFonts w:cstheme="minorHAnsi"/>
        </w:rPr>
        <w:t xml:space="preserve">Uredbe o kriterijima, mjerilima i postupcima financiranja i ugovaranja programa i projekata od interesa i za opće dobro koje provode udruge  </w:t>
      </w:r>
      <w:r w:rsidRPr="00EF5685">
        <w:rPr>
          <w:rFonts w:cstheme="minorHAnsi"/>
        </w:rPr>
        <w:t xml:space="preserve">pročišćen tekst  (NN 26/15 i 37/21), </w:t>
      </w:r>
      <w:r w:rsidR="0090460E" w:rsidRPr="00EF5685">
        <w:rPr>
          <w:rFonts w:cstheme="minorHAnsi"/>
          <w:b/>
          <w:u w:val="single"/>
        </w:rPr>
        <w:t xml:space="preserve"> </w:t>
      </w:r>
      <w:r w:rsidR="0090460E" w:rsidRPr="00EF5685">
        <w:rPr>
          <w:rFonts w:cstheme="minorHAnsi"/>
          <w:u w:val="single"/>
        </w:rPr>
        <w:t xml:space="preserve">odnosno </w:t>
      </w:r>
      <w:r w:rsidRPr="00EF5685">
        <w:rPr>
          <w:rFonts w:cstheme="minorHAnsi"/>
          <w:u w:val="single"/>
        </w:rPr>
        <w:t>da</w:t>
      </w:r>
      <w:r w:rsidR="0090460E" w:rsidRPr="00EF5685">
        <w:rPr>
          <w:rFonts w:cstheme="minorHAnsi"/>
          <w:u w:val="single"/>
        </w:rPr>
        <w:t xml:space="preserve"> se </w:t>
      </w:r>
      <w:r w:rsidR="0090460E" w:rsidRPr="00CF12E8">
        <w:rPr>
          <w:rFonts w:cstheme="minorHAnsi"/>
          <w:u w:val="single"/>
        </w:rPr>
        <w:t>protiv mene osobno</w:t>
      </w:r>
    </w:p>
    <w:p w14:paraId="47B541F7" w14:textId="77777777" w:rsidR="007E7480" w:rsidRPr="00122202" w:rsidRDefault="009771D2" w:rsidP="00FD5ECE">
      <w:pPr>
        <w:pStyle w:val="Odlomakpopisa"/>
        <w:numPr>
          <w:ilvl w:val="0"/>
          <w:numId w:val="3"/>
        </w:numPr>
        <w:spacing w:after="0" w:line="240" w:lineRule="auto"/>
        <w:rPr>
          <w:rFonts w:cstheme="minorHAnsi"/>
          <w:color w:val="000000"/>
        </w:rPr>
      </w:pPr>
      <w:r w:rsidRPr="00122202">
        <w:rPr>
          <w:rFonts w:cstheme="minorHAnsi"/>
          <w:color w:val="000000"/>
        </w:rPr>
        <w:lastRenderedPageBreak/>
        <w:t xml:space="preserve">ne vodi kazneni postupak i </w:t>
      </w:r>
      <w:r w:rsidR="0090460E" w:rsidRPr="00122202">
        <w:rPr>
          <w:rFonts w:cstheme="minorHAnsi"/>
          <w:color w:val="000000"/>
        </w:rPr>
        <w:t xml:space="preserve">nismo </w:t>
      </w:r>
      <w:r w:rsidRPr="00122202">
        <w:rPr>
          <w:rFonts w:cstheme="minorHAnsi"/>
          <w:color w:val="000000"/>
        </w:rPr>
        <w:t>pravomoćno osuđen</w:t>
      </w:r>
      <w:r w:rsidR="0090460E" w:rsidRPr="00122202">
        <w:rPr>
          <w:rFonts w:cstheme="minorHAnsi"/>
          <w:color w:val="000000"/>
        </w:rPr>
        <w:t>i</w:t>
      </w:r>
      <w:r w:rsidRPr="00122202">
        <w:rPr>
          <w:rFonts w:cstheme="minorHAnsi"/>
          <w:color w:val="000000"/>
        </w:rPr>
        <w:t xml:space="preserve"> za prekršaj ili kazneno djelo iz članka 48. Uredbe o kriterijima, mjerilima i postupcima financiranja i ugovaranja programa i projekata od interesa za opće dobro koje provode udruge; </w:t>
      </w:r>
      <w:r w:rsidRPr="00122202">
        <w:rPr>
          <w:rFonts w:cstheme="minorHAnsi"/>
          <w:color w:val="000000"/>
        </w:rPr>
        <w:br/>
      </w:r>
      <w:r w:rsidR="007E7480" w:rsidRPr="00122202">
        <w:rPr>
          <w:rFonts w:cstheme="minorHAnsi"/>
          <w:color w:val="000000"/>
        </w:rPr>
        <w:t xml:space="preserve">- kazna zatvora u trajanju od najmanje šest mjeseci za neko od kaznenih djela počinjenog s namjerom,  a nije primijenjena uvjetna osuda; </w:t>
      </w:r>
    </w:p>
    <w:p w14:paraId="0FB08BF5" w14:textId="77777777" w:rsidR="007E7480" w:rsidRPr="00122202" w:rsidRDefault="0090460E" w:rsidP="00FD5ECE">
      <w:pPr>
        <w:pStyle w:val="Odlomakpopisa"/>
        <w:spacing w:line="240" w:lineRule="auto"/>
        <w:rPr>
          <w:rFonts w:cstheme="minorHAnsi"/>
        </w:rPr>
      </w:pPr>
      <w:r w:rsidRPr="00122202">
        <w:rPr>
          <w:rFonts w:cstheme="minorHAnsi"/>
          <w:color w:val="000000"/>
        </w:rPr>
        <w:t xml:space="preserve">- pokrenut kazneni postupak zbog kaznenog djela počinjenog na štetu djeteta, odnosno maloljetnika; </w:t>
      </w:r>
    </w:p>
    <w:p w14:paraId="02F5E6B6" w14:textId="77777777" w:rsidR="0090460E" w:rsidRPr="00122202" w:rsidRDefault="0090460E" w:rsidP="007E7480">
      <w:pPr>
        <w:pStyle w:val="Odlomakpopisa"/>
        <w:rPr>
          <w:rFonts w:cstheme="minorHAnsi"/>
        </w:rPr>
      </w:pPr>
      <w:r w:rsidRPr="00122202">
        <w:rPr>
          <w:rFonts w:cstheme="minorHAnsi"/>
          <w:color w:val="000000"/>
        </w:rPr>
        <w:t>- pravomoćno kažnjen za prekršaj u sportu i na sportskim natjecanjima prema odredbama Zakona o sportu i posebnim propisima kojima se propisuju prekršaji u sportu i na sportskim natjecanjima</w:t>
      </w:r>
    </w:p>
    <w:p w14:paraId="2EA08A24" w14:textId="140D18AA" w:rsidR="001E7B6D" w:rsidRPr="00FD5ECE" w:rsidRDefault="00FD5ECE" w:rsidP="001E7B6D">
      <w:pPr>
        <w:jc w:val="both"/>
        <w:rPr>
          <w:rFonts w:cstheme="minorHAnsi"/>
          <w:color w:val="000000"/>
          <w:lang w:eastAsia="en-GB"/>
        </w:rPr>
      </w:pPr>
      <w:r>
        <w:rPr>
          <w:rFonts w:cstheme="minorHAnsi"/>
          <w:color w:val="000000"/>
          <w:lang w:eastAsia="en-GB"/>
        </w:rPr>
        <w:t xml:space="preserve">3. </w:t>
      </w:r>
      <w:r w:rsidRPr="00FD5ECE">
        <w:rPr>
          <w:rFonts w:cstheme="minorHAnsi"/>
          <w:color w:val="000000"/>
          <w:lang w:eastAsia="en-GB"/>
        </w:rPr>
        <w:t xml:space="preserve">Nadalje dajem </w:t>
      </w:r>
      <w:r w:rsidRPr="00FD5ECE">
        <w:rPr>
          <w:rFonts w:cstheme="minorHAnsi"/>
        </w:rPr>
        <w:t>suglasnost da se za potrebe Javnog poziva za sufinanciranje programa javnih potreba u sportu Grada Rijeke za 202</w:t>
      </w:r>
      <w:r w:rsidR="00C70ADF">
        <w:rPr>
          <w:rFonts w:cstheme="minorHAnsi"/>
        </w:rPr>
        <w:t>6</w:t>
      </w:r>
      <w:r w:rsidRPr="00FD5ECE">
        <w:rPr>
          <w:rFonts w:cstheme="minorHAnsi"/>
        </w:rPr>
        <w:t>.g. koriste i obrađuju osobni podaci prikupljeni u obrascima u sklopu Poziva za prikupljanje prijedloga programa za izradu Programa javnih potreba u sportu Grada Rijeke u 20</w:t>
      </w:r>
      <w:r w:rsidR="00C70ADF">
        <w:rPr>
          <w:rFonts w:cstheme="minorHAnsi"/>
        </w:rPr>
        <w:t>26</w:t>
      </w:r>
      <w:r w:rsidRPr="00FD5ECE">
        <w:rPr>
          <w:rFonts w:cstheme="minorHAnsi"/>
        </w:rPr>
        <w:t xml:space="preserve">.g. </w:t>
      </w:r>
    </w:p>
    <w:p w14:paraId="5FE05F7F" w14:textId="77777777" w:rsidR="00DD414A" w:rsidRPr="00DD414A" w:rsidRDefault="00DD414A" w:rsidP="00DD414A">
      <w:pPr>
        <w:pStyle w:val="S"/>
        <w:rPr>
          <w:rFonts w:asciiTheme="minorHAnsi" w:hAnsiTheme="minorHAnsi" w:cstheme="minorHAnsi"/>
          <w:sz w:val="22"/>
          <w:szCs w:val="22"/>
          <w:lang w:val="hr-HR"/>
        </w:rPr>
      </w:pPr>
      <w:r w:rsidRPr="00DD414A">
        <w:rPr>
          <w:rFonts w:asciiTheme="minorHAnsi" w:hAnsiTheme="minorHAnsi" w:cstheme="minorHAnsi"/>
          <w:sz w:val="22"/>
          <w:szCs w:val="22"/>
          <w:lang w:val="hr-HR"/>
        </w:rPr>
        <w:t xml:space="preserve">4. Ovime potvrđujemo da su svi podaci navedeni u ovoj izjavi i prijavi </w:t>
      </w:r>
      <w:r w:rsidRPr="00DD414A">
        <w:rPr>
          <w:rFonts w:asciiTheme="minorHAnsi" w:hAnsiTheme="minorHAnsi" w:cstheme="minorHAnsi"/>
          <w:b/>
          <w:sz w:val="22"/>
          <w:szCs w:val="22"/>
          <w:lang w:val="hr-HR"/>
        </w:rPr>
        <w:t xml:space="preserve">TOČNI i ISTINITI, </w:t>
      </w:r>
      <w:r w:rsidRPr="00DD414A">
        <w:rPr>
          <w:rFonts w:asciiTheme="minorHAnsi" w:hAnsiTheme="minorHAnsi" w:cstheme="minorHAnsi"/>
          <w:sz w:val="22"/>
          <w:szCs w:val="22"/>
          <w:lang w:val="hr-HR"/>
        </w:rPr>
        <w:t>te da smo suglasni s nadziranjem svrhovitog trošenja odobrenih proračunskih sredstava i ujedno izjavljujemo da prihvaćamo sve natječajne uvjete ovog natječaja.</w:t>
      </w:r>
    </w:p>
    <w:p w14:paraId="3DBC6281" w14:textId="77777777" w:rsidR="00DD414A" w:rsidRPr="00DD414A" w:rsidRDefault="00DD414A" w:rsidP="00DD414A">
      <w:pPr>
        <w:pStyle w:val="S"/>
        <w:rPr>
          <w:rFonts w:asciiTheme="minorHAnsi" w:hAnsiTheme="minorHAnsi" w:cstheme="minorHAnsi"/>
          <w:sz w:val="22"/>
          <w:szCs w:val="22"/>
          <w:lang w:val="hr-HR"/>
        </w:rPr>
      </w:pPr>
    </w:p>
    <w:p w14:paraId="7F1BC0C2" w14:textId="77777777" w:rsidR="00DD414A" w:rsidRPr="00522393" w:rsidRDefault="00DD414A" w:rsidP="00DD414A">
      <w:pPr>
        <w:pStyle w:val="S"/>
        <w:rPr>
          <w:szCs w:val="24"/>
          <w:lang w:val="hr-HR"/>
        </w:rPr>
      </w:pPr>
    </w:p>
    <w:p w14:paraId="66BEC0C5" w14:textId="6DF0F8D2" w:rsidR="00064798" w:rsidRPr="00122202" w:rsidRDefault="007E7480" w:rsidP="00B65047">
      <w:pPr>
        <w:jc w:val="both"/>
        <w:rPr>
          <w:rFonts w:cstheme="minorHAnsi"/>
        </w:rPr>
      </w:pPr>
      <w:r w:rsidRPr="00122202">
        <w:rPr>
          <w:rFonts w:cstheme="minorHAnsi"/>
          <w:color w:val="000000"/>
        </w:rPr>
        <w:t xml:space="preserve">Ovu izjavu dajem u svrhu dokazivanja sposobnosti osobe koja ima zakonske ovlasti zastupati prijavitelja u postupku </w:t>
      </w:r>
      <w:r w:rsidRPr="00122202">
        <w:rPr>
          <w:rFonts w:cstheme="minorHAnsi"/>
          <w:b/>
          <w:u w:val="single"/>
        </w:rPr>
        <w:t>Javnog poziva za sufinanciranje programa javnih potreba u sportu Grada Rijeke za 202</w:t>
      </w:r>
      <w:r w:rsidR="00C70ADF">
        <w:rPr>
          <w:rFonts w:cstheme="minorHAnsi"/>
          <w:b/>
          <w:u w:val="single"/>
        </w:rPr>
        <w:t>6</w:t>
      </w:r>
      <w:r w:rsidR="00CE119D">
        <w:rPr>
          <w:rFonts w:cstheme="minorHAnsi"/>
          <w:b/>
          <w:u w:val="single"/>
        </w:rPr>
        <w:t>.</w:t>
      </w:r>
      <w:r w:rsidRPr="00122202">
        <w:rPr>
          <w:rFonts w:cstheme="minorHAnsi"/>
          <w:b/>
          <w:u w:val="single"/>
        </w:rPr>
        <w:t xml:space="preserve">, </w:t>
      </w:r>
      <w:r w:rsidRPr="00122202">
        <w:rPr>
          <w:rFonts w:cstheme="minorHAnsi"/>
          <w:bCs/>
          <w:noProof/>
        </w:rPr>
        <w:t xml:space="preserve">u svojstvu </w:t>
      </w:r>
      <w:r w:rsidR="009771D2" w:rsidRPr="00122202">
        <w:rPr>
          <w:rFonts w:cstheme="minorHAnsi"/>
          <w:color w:val="000000"/>
        </w:rPr>
        <w:t xml:space="preserve">osobe ovlaštene za zastupanje </w:t>
      </w:r>
      <w:r w:rsidRPr="00122202">
        <w:rPr>
          <w:rFonts w:cstheme="minorHAnsi"/>
          <w:color w:val="000000"/>
        </w:rPr>
        <w:t>ili</w:t>
      </w:r>
      <w:r w:rsidR="009771D2" w:rsidRPr="00122202">
        <w:rPr>
          <w:rFonts w:cstheme="minorHAnsi"/>
          <w:color w:val="000000"/>
        </w:rPr>
        <w:t xml:space="preserve"> voditelja programa</w:t>
      </w:r>
      <w:r w:rsidRPr="00122202">
        <w:rPr>
          <w:rFonts w:cstheme="minorHAnsi"/>
          <w:color w:val="000000"/>
        </w:rPr>
        <w:t>, kao i u svrhu dokazivanja sposobnosti prijavitelja kao organizacije u navedenom postupku.</w:t>
      </w:r>
      <w:r w:rsidR="009771D2" w:rsidRPr="00122202">
        <w:rPr>
          <w:rFonts w:cstheme="minorHAnsi"/>
          <w:color w:val="000000"/>
        </w:rPr>
        <w:t xml:space="preserve"> </w:t>
      </w:r>
    </w:p>
    <w:p w14:paraId="3EF62DCB" w14:textId="77777777" w:rsidR="00EF5685" w:rsidRDefault="00EF5685" w:rsidP="00CD53A4">
      <w:pPr>
        <w:pStyle w:val="Bezproreda"/>
        <w:rPr>
          <w:rFonts w:cstheme="minorHAnsi"/>
          <w:b/>
          <w:sz w:val="18"/>
          <w:szCs w:val="18"/>
        </w:rPr>
      </w:pPr>
    </w:p>
    <w:p w14:paraId="054791A0" w14:textId="77777777" w:rsidR="00EF5685" w:rsidRDefault="00EF5685" w:rsidP="00CD53A4">
      <w:pPr>
        <w:pStyle w:val="Bezproreda"/>
        <w:rPr>
          <w:rFonts w:cstheme="minorHAnsi"/>
          <w:b/>
          <w:sz w:val="18"/>
          <w:szCs w:val="18"/>
        </w:rPr>
      </w:pPr>
    </w:p>
    <w:p w14:paraId="25AA688A" w14:textId="77777777" w:rsidR="00CD53A4" w:rsidRPr="00EF5685" w:rsidRDefault="00CD53A4" w:rsidP="00CD53A4">
      <w:pPr>
        <w:pStyle w:val="Bezproreda"/>
        <w:rPr>
          <w:rFonts w:cstheme="minorHAnsi"/>
          <w:b/>
          <w:sz w:val="18"/>
          <w:szCs w:val="18"/>
        </w:rPr>
      </w:pPr>
      <w:r w:rsidRPr="00EF5685">
        <w:rPr>
          <w:rFonts w:cstheme="minorHAnsi"/>
          <w:b/>
          <w:sz w:val="18"/>
          <w:szCs w:val="18"/>
        </w:rPr>
        <w:t>Pojašnjenje:</w:t>
      </w:r>
    </w:p>
    <w:p w14:paraId="15793F91" w14:textId="49685B86" w:rsidR="00CD53A4" w:rsidRPr="00EF5685" w:rsidRDefault="00CD53A4" w:rsidP="00B333CA">
      <w:pPr>
        <w:pStyle w:val="Bezproreda"/>
        <w:jc w:val="both"/>
        <w:rPr>
          <w:rFonts w:cstheme="minorHAnsi"/>
          <w:sz w:val="18"/>
          <w:szCs w:val="18"/>
        </w:rPr>
      </w:pPr>
      <w:r w:rsidRPr="00EF5685">
        <w:rPr>
          <w:rFonts w:cstheme="minorHAnsi"/>
          <w:sz w:val="18"/>
          <w:szCs w:val="18"/>
        </w:rPr>
        <w:t xml:space="preserve">Opća izjava prijavitelja </w:t>
      </w:r>
      <w:r w:rsidR="009F718E" w:rsidRPr="00EF5685">
        <w:rPr>
          <w:rFonts w:cstheme="minorHAnsi"/>
          <w:sz w:val="18"/>
          <w:szCs w:val="18"/>
        </w:rPr>
        <w:t xml:space="preserve">je obvezni dokument koji </w:t>
      </w:r>
      <w:r w:rsidRPr="00EF5685">
        <w:rPr>
          <w:rFonts w:cstheme="minorHAnsi"/>
          <w:sz w:val="18"/>
          <w:szCs w:val="18"/>
        </w:rPr>
        <w:t>se primjenjuje samo za svrhu smanjivanja ukupno potrebne dokumentacije i procesa za prijavu na Javni poziv za dodjelu sredstava za sufinanciranje Programa javnih potreba u sport</w:t>
      </w:r>
      <w:r w:rsidR="0086613E" w:rsidRPr="00EF5685">
        <w:rPr>
          <w:rFonts w:cstheme="minorHAnsi"/>
          <w:sz w:val="18"/>
          <w:szCs w:val="18"/>
        </w:rPr>
        <w:t xml:space="preserve">u Grada Rijeke </w:t>
      </w:r>
      <w:r w:rsidR="00B333CA" w:rsidRPr="00EF5685">
        <w:rPr>
          <w:rFonts w:cstheme="minorHAnsi"/>
          <w:sz w:val="18"/>
          <w:szCs w:val="18"/>
        </w:rPr>
        <w:t>za 202</w:t>
      </w:r>
      <w:r w:rsidR="00C70ADF">
        <w:rPr>
          <w:rFonts w:cstheme="minorHAnsi"/>
          <w:sz w:val="18"/>
          <w:szCs w:val="18"/>
        </w:rPr>
        <w:t>6</w:t>
      </w:r>
      <w:r w:rsidR="00954838" w:rsidRPr="00EF5685">
        <w:rPr>
          <w:rFonts w:cstheme="minorHAnsi"/>
          <w:sz w:val="18"/>
          <w:szCs w:val="18"/>
        </w:rPr>
        <w:t>. godinu, iz razloga što su isti javno dostupni u elektronskom obliku od strane izdavatelja.</w:t>
      </w:r>
    </w:p>
    <w:p w14:paraId="67885173" w14:textId="77777777" w:rsidR="000845B8" w:rsidRPr="00EF5685" w:rsidRDefault="000845B8" w:rsidP="00CD53A4">
      <w:pPr>
        <w:pStyle w:val="Bezproreda"/>
        <w:rPr>
          <w:rFonts w:cstheme="minorHAnsi"/>
          <w:sz w:val="18"/>
          <w:szCs w:val="18"/>
        </w:rPr>
      </w:pPr>
    </w:p>
    <w:p w14:paraId="73A99652" w14:textId="77777777" w:rsidR="00B65047" w:rsidRPr="00EF5685" w:rsidRDefault="00CD53A4" w:rsidP="00CD53A4">
      <w:pPr>
        <w:pStyle w:val="Bezproreda"/>
        <w:rPr>
          <w:rFonts w:cstheme="minorHAnsi"/>
          <w:sz w:val="18"/>
          <w:szCs w:val="18"/>
        </w:rPr>
      </w:pPr>
      <w:r w:rsidRPr="00EF5685">
        <w:rPr>
          <w:rFonts w:cstheme="minorHAnsi"/>
          <w:sz w:val="18"/>
          <w:szCs w:val="18"/>
        </w:rPr>
        <w:t>Ukoliko se provjerom svih potrebnih uvjeta utvrdi da nije istinit bilo koji od gore navedenih uvjeta, ili više njih, Prijava na Javni poziv će se odbaciti kao nevažeća jer nisu ispunjeni obvez</w:t>
      </w:r>
      <w:r w:rsidR="009F718E" w:rsidRPr="00EF5685">
        <w:rPr>
          <w:rFonts w:cstheme="minorHAnsi"/>
          <w:sz w:val="18"/>
          <w:szCs w:val="18"/>
        </w:rPr>
        <w:t>n</w:t>
      </w:r>
      <w:r w:rsidRPr="00EF5685">
        <w:rPr>
          <w:rFonts w:cstheme="minorHAnsi"/>
          <w:sz w:val="18"/>
          <w:szCs w:val="18"/>
        </w:rPr>
        <w:t xml:space="preserve">i </w:t>
      </w:r>
      <w:r w:rsidR="009A11C1" w:rsidRPr="00EF5685">
        <w:rPr>
          <w:rFonts w:cstheme="minorHAnsi"/>
          <w:sz w:val="18"/>
          <w:szCs w:val="18"/>
        </w:rPr>
        <w:t>i formalni uvjeti.</w:t>
      </w:r>
    </w:p>
    <w:p w14:paraId="4BF8B70F" w14:textId="77777777" w:rsidR="00B65047" w:rsidRPr="00122202" w:rsidRDefault="00B65047" w:rsidP="00B65047">
      <w:pPr>
        <w:jc w:val="both"/>
        <w:rPr>
          <w:rFonts w:cstheme="minorHAnsi"/>
        </w:rPr>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870"/>
        <w:gridCol w:w="1764"/>
        <w:gridCol w:w="910"/>
        <w:gridCol w:w="3084"/>
      </w:tblGrid>
      <w:tr w:rsidR="00B65047" w:rsidRPr="00122202" w14:paraId="16F0D9D0" w14:textId="77777777" w:rsidTr="00B65047">
        <w:tc>
          <w:tcPr>
            <w:tcW w:w="2660" w:type="dxa"/>
            <w:tcBorders>
              <w:bottom w:val="single" w:sz="4" w:space="0" w:color="auto"/>
            </w:tcBorders>
          </w:tcPr>
          <w:p w14:paraId="1F938A40" w14:textId="77777777" w:rsidR="00B65047" w:rsidRPr="00122202" w:rsidRDefault="00B65047" w:rsidP="00B65047">
            <w:pPr>
              <w:jc w:val="both"/>
              <w:rPr>
                <w:rFonts w:cstheme="minorHAnsi"/>
              </w:rPr>
            </w:pPr>
          </w:p>
        </w:tc>
        <w:tc>
          <w:tcPr>
            <w:tcW w:w="870" w:type="dxa"/>
          </w:tcPr>
          <w:p w14:paraId="7A2B7DE2" w14:textId="77777777" w:rsidR="00B65047" w:rsidRPr="00122202" w:rsidRDefault="00B65047" w:rsidP="00B65047">
            <w:pPr>
              <w:jc w:val="both"/>
              <w:rPr>
                <w:rFonts w:cstheme="minorHAnsi"/>
              </w:rPr>
            </w:pPr>
          </w:p>
        </w:tc>
        <w:tc>
          <w:tcPr>
            <w:tcW w:w="1764" w:type="dxa"/>
          </w:tcPr>
          <w:p w14:paraId="71892FA0" w14:textId="77777777" w:rsidR="00B65047" w:rsidRPr="00122202" w:rsidRDefault="00B65047" w:rsidP="00B65047">
            <w:pPr>
              <w:jc w:val="both"/>
              <w:rPr>
                <w:rFonts w:cstheme="minorHAnsi"/>
              </w:rPr>
            </w:pPr>
          </w:p>
        </w:tc>
        <w:tc>
          <w:tcPr>
            <w:tcW w:w="910" w:type="dxa"/>
          </w:tcPr>
          <w:p w14:paraId="36F4F5F3" w14:textId="77777777" w:rsidR="00B65047" w:rsidRPr="00122202" w:rsidRDefault="00B65047" w:rsidP="00B65047">
            <w:pPr>
              <w:jc w:val="both"/>
              <w:rPr>
                <w:rFonts w:cstheme="minorHAnsi"/>
              </w:rPr>
            </w:pPr>
          </w:p>
        </w:tc>
        <w:tc>
          <w:tcPr>
            <w:tcW w:w="3084" w:type="dxa"/>
            <w:tcBorders>
              <w:bottom w:val="single" w:sz="4" w:space="0" w:color="auto"/>
            </w:tcBorders>
          </w:tcPr>
          <w:p w14:paraId="6E8C499C" w14:textId="77777777" w:rsidR="00B65047" w:rsidRPr="00122202" w:rsidRDefault="00B65047" w:rsidP="00B65047">
            <w:pPr>
              <w:jc w:val="both"/>
              <w:rPr>
                <w:rFonts w:cstheme="minorHAnsi"/>
              </w:rPr>
            </w:pPr>
          </w:p>
        </w:tc>
      </w:tr>
      <w:tr w:rsidR="00B65047" w:rsidRPr="00122202" w14:paraId="3A3F2811" w14:textId="77777777" w:rsidTr="00B65047">
        <w:tc>
          <w:tcPr>
            <w:tcW w:w="2660" w:type="dxa"/>
            <w:tcBorders>
              <w:top w:val="single" w:sz="4" w:space="0" w:color="auto"/>
            </w:tcBorders>
          </w:tcPr>
          <w:p w14:paraId="30E0C905" w14:textId="77777777" w:rsidR="00B65047" w:rsidRPr="00122202" w:rsidRDefault="00B65047" w:rsidP="00B65047">
            <w:pPr>
              <w:jc w:val="center"/>
              <w:rPr>
                <w:rFonts w:cstheme="minorHAnsi"/>
              </w:rPr>
            </w:pPr>
            <w:r w:rsidRPr="00122202">
              <w:rPr>
                <w:rFonts w:cstheme="minorHAnsi"/>
              </w:rPr>
              <w:t>MJESTO I DATUM</w:t>
            </w:r>
          </w:p>
        </w:tc>
        <w:tc>
          <w:tcPr>
            <w:tcW w:w="870" w:type="dxa"/>
          </w:tcPr>
          <w:p w14:paraId="3A8C9118" w14:textId="77777777" w:rsidR="00B65047" w:rsidRPr="00122202" w:rsidRDefault="00B65047" w:rsidP="00B65047">
            <w:pPr>
              <w:jc w:val="center"/>
              <w:rPr>
                <w:rFonts w:cstheme="minorHAnsi"/>
              </w:rPr>
            </w:pPr>
          </w:p>
        </w:tc>
        <w:tc>
          <w:tcPr>
            <w:tcW w:w="1764" w:type="dxa"/>
          </w:tcPr>
          <w:p w14:paraId="3DA71C1D" w14:textId="77777777" w:rsidR="00B65047" w:rsidRPr="00122202" w:rsidRDefault="00B65047" w:rsidP="00B65047">
            <w:pPr>
              <w:jc w:val="center"/>
              <w:rPr>
                <w:rFonts w:cstheme="minorHAnsi"/>
              </w:rPr>
            </w:pPr>
            <w:r w:rsidRPr="00122202">
              <w:rPr>
                <w:rFonts w:cstheme="minorHAnsi"/>
              </w:rPr>
              <w:t>M.P.</w:t>
            </w:r>
          </w:p>
        </w:tc>
        <w:tc>
          <w:tcPr>
            <w:tcW w:w="910" w:type="dxa"/>
          </w:tcPr>
          <w:p w14:paraId="4EEE4892" w14:textId="77777777" w:rsidR="00B65047" w:rsidRPr="00122202" w:rsidRDefault="00B65047" w:rsidP="00B65047">
            <w:pPr>
              <w:jc w:val="center"/>
              <w:rPr>
                <w:rFonts w:cstheme="minorHAnsi"/>
              </w:rPr>
            </w:pPr>
          </w:p>
        </w:tc>
        <w:tc>
          <w:tcPr>
            <w:tcW w:w="3084" w:type="dxa"/>
            <w:tcBorders>
              <w:top w:val="single" w:sz="4" w:space="0" w:color="auto"/>
            </w:tcBorders>
          </w:tcPr>
          <w:p w14:paraId="2662E02F" w14:textId="77777777" w:rsidR="00B65047" w:rsidRPr="00122202" w:rsidRDefault="00B65047" w:rsidP="00B65047">
            <w:pPr>
              <w:jc w:val="center"/>
              <w:rPr>
                <w:rFonts w:cstheme="minorHAnsi"/>
              </w:rPr>
            </w:pPr>
            <w:r w:rsidRPr="00122202">
              <w:rPr>
                <w:rFonts w:cstheme="minorHAnsi"/>
              </w:rPr>
              <w:t>IME, PREZIME I POTPIS OSOBE OVLAŠTENE ZA ZASTUPANJE PRIJAVITELJA</w:t>
            </w:r>
          </w:p>
        </w:tc>
      </w:tr>
    </w:tbl>
    <w:p w14:paraId="23F0E879" w14:textId="77777777" w:rsidR="00D927D6" w:rsidRPr="00D100AC" w:rsidRDefault="00D927D6" w:rsidP="001E2B5F">
      <w:pPr>
        <w:jc w:val="both"/>
        <w:rPr>
          <w:rFonts w:cstheme="minorHAnsi"/>
          <w:color w:val="FF0000"/>
        </w:rPr>
      </w:pPr>
    </w:p>
    <w:p w14:paraId="6C132AB1" w14:textId="77777777" w:rsidR="00064DB2" w:rsidRPr="00EF5685" w:rsidRDefault="00EC6411" w:rsidP="00064DB2">
      <w:pPr>
        <w:shd w:val="clear" w:color="auto" w:fill="FFFFFF"/>
        <w:spacing w:beforeLines="30" w:before="72" w:afterLines="30" w:after="72" w:line="240" w:lineRule="auto"/>
        <w:textAlignment w:val="baseline"/>
        <w:rPr>
          <w:rFonts w:eastAsia="Times New Roman" w:cstheme="minorHAnsi"/>
          <w:sz w:val="16"/>
          <w:szCs w:val="16"/>
          <w:lang w:eastAsia="hr-HR"/>
        </w:rPr>
      </w:pPr>
      <w:r w:rsidRPr="00EF5685">
        <w:rPr>
          <w:rFonts w:cstheme="minorHAnsi"/>
          <w:sz w:val="16"/>
          <w:szCs w:val="16"/>
        </w:rPr>
        <w:t>* Sukladno odredbi članka 111. Zakona o sportu</w:t>
      </w:r>
      <w:r w:rsidR="00064DB2" w:rsidRPr="00EF5685">
        <w:rPr>
          <w:rFonts w:cstheme="minorHAnsi"/>
          <w:sz w:val="16"/>
          <w:szCs w:val="16"/>
        </w:rPr>
        <w:t xml:space="preserve"> </w:t>
      </w:r>
    </w:p>
    <w:p w14:paraId="3659C61B" w14:textId="77777777" w:rsidR="00064DB2" w:rsidRPr="00EF5685" w:rsidRDefault="00064DB2" w:rsidP="00064DB2">
      <w:pPr>
        <w:shd w:val="clear" w:color="auto" w:fill="FFFFFF"/>
        <w:spacing w:beforeLines="30" w:before="72" w:afterLines="30" w:after="72" w:line="240" w:lineRule="auto"/>
        <w:textAlignment w:val="baseline"/>
        <w:rPr>
          <w:rFonts w:eastAsia="Times New Roman" w:cstheme="minorHAnsi"/>
          <w:sz w:val="16"/>
          <w:szCs w:val="16"/>
          <w:lang w:eastAsia="hr-HR"/>
        </w:rPr>
      </w:pPr>
      <w:r w:rsidRPr="00EF5685">
        <w:rPr>
          <w:rFonts w:eastAsia="Times New Roman" w:cstheme="minorHAnsi"/>
          <w:sz w:val="16"/>
          <w:szCs w:val="16"/>
          <w:lang w:eastAsia="hr-HR"/>
        </w:rPr>
        <w:t>1. Osoba koja je pravomoćno osuđena za neko od kaznenih djela protiv života i tijela, protiv slobode i prava čovjeka i građanina, protiv Republike Hrvatske, protiv vrijednosti zaštićenih međunarodnim pravom, protiv spolne slobode i spolnog ćudoređa, protiv braka, obitelji i mladeži, protiv imovine, protiv sigurnosti pravnog prometa i poslovanja, protiv pravosuđa, protiv vjerodostojnosti isprava, protiv javnog reda i protiv službene dužnosti, a koje je propisano Kaznenim zakonom (»Narodne novine«, br. 110/97., 27/98. – ispravak, 50/00. – Odluka Ustavnog suda Republike Hrvatske, 129/00., 51/01., 111/03., 190/03. – Odluka Ustavnog suda Republike Hrvatske, 105/04., 84/05. – ispravak, 71/06., 110/07., 152/08., 57/11. i 77/11. – Odluka Ustavnog suda Republike Hrvatske), ne može organizirati i voditi sportska natjecanja, obavljati stručne poslove u sportu, sudjelovati u radu skupštine ili drugog tijela sportske udruge ili trgovačkog društva niti može biti ovlaštena za zastupanje te pravne osobe.</w:t>
      </w:r>
    </w:p>
    <w:p w14:paraId="2D11D2C0" w14:textId="77777777" w:rsidR="00064DB2" w:rsidRPr="00EF5685" w:rsidRDefault="00064DB2" w:rsidP="00064DB2">
      <w:pPr>
        <w:shd w:val="clear" w:color="auto" w:fill="FFFFFF"/>
        <w:spacing w:beforeLines="30" w:before="72" w:afterLines="30" w:after="72" w:line="240" w:lineRule="auto"/>
        <w:textAlignment w:val="baseline"/>
        <w:rPr>
          <w:rFonts w:eastAsia="Times New Roman" w:cstheme="minorHAnsi"/>
          <w:sz w:val="16"/>
          <w:szCs w:val="16"/>
          <w:lang w:eastAsia="hr-HR"/>
        </w:rPr>
      </w:pPr>
      <w:r w:rsidRPr="00EF5685">
        <w:rPr>
          <w:rFonts w:eastAsia="Times New Roman" w:cstheme="minorHAnsi"/>
          <w:sz w:val="16"/>
          <w:szCs w:val="16"/>
          <w:lang w:eastAsia="hr-HR"/>
        </w:rPr>
        <w:t xml:space="preserve">2. Osoba koja je pravomoćno osuđena za neko od kaznenih djela protiv života i tijela, protiv Republike Hrvatske, protiv pravosuđa, protiv javnog reda, protiv imovine, protiv službene dužnosti, protiv čovječnosti i ljudskog dostojanstva, protiv osobne slobode, protiv spolne slobode, spolnog zlostavljanja i iskorištavanja djeteta, protiv braka, obitelji i djece, protiv zdravlja ljudi, protiv opće sigurnosti, protiv krivotvorenja, a koje je propisano Kaznenim zakonom (»Narodne novine«, br. 125/11., 144/12., 56/15., 61/15. – ispravak, 101/17., 118/18., 126/19., 84/21. i 114/22.), </w:t>
      </w:r>
      <w:r w:rsidRPr="00EF5685">
        <w:rPr>
          <w:rFonts w:eastAsia="Times New Roman" w:cstheme="minorHAnsi"/>
          <w:sz w:val="16"/>
          <w:szCs w:val="16"/>
          <w:lang w:eastAsia="hr-HR"/>
        </w:rPr>
        <w:lastRenderedPageBreak/>
        <w:t>ne može organizirati i voditi sportska natjecanja, obavljati stručne poslove u sportu, sudjelovati u radu skupštine ili drugog tijela sportske udruge ili trgovačkog društva niti može biti ovlaštena za zastupanje te pravne osobe.</w:t>
      </w:r>
    </w:p>
    <w:p w14:paraId="1FCEDA88" w14:textId="77777777" w:rsidR="00EF5685" w:rsidRDefault="00EF5685" w:rsidP="00EC6411">
      <w:pPr>
        <w:jc w:val="both"/>
        <w:rPr>
          <w:rFonts w:cstheme="minorHAnsi"/>
          <w:sz w:val="16"/>
          <w:szCs w:val="16"/>
        </w:rPr>
      </w:pPr>
    </w:p>
    <w:p w14:paraId="5DA25185" w14:textId="77777777" w:rsidR="00EC6411" w:rsidRPr="00EF5685" w:rsidRDefault="00EC6411" w:rsidP="00EC6411">
      <w:pPr>
        <w:jc w:val="both"/>
        <w:rPr>
          <w:rFonts w:cstheme="minorHAnsi"/>
          <w:sz w:val="16"/>
          <w:szCs w:val="16"/>
        </w:rPr>
      </w:pPr>
      <w:r w:rsidRPr="00EF5685">
        <w:rPr>
          <w:rFonts w:cstheme="minorHAnsi"/>
          <w:sz w:val="16"/>
          <w:szCs w:val="16"/>
        </w:rPr>
        <w:t>** Sukladno odredbi članka 19. stavak 2.  Zakona o udruzi  osoba ovlaštena za zastupanje udruge ne može biti osoba koja je:</w:t>
      </w:r>
    </w:p>
    <w:p w14:paraId="371E4B69" w14:textId="77777777" w:rsidR="00EC6411" w:rsidRPr="00EF5685" w:rsidRDefault="00EC6411" w:rsidP="00EC6411">
      <w:pPr>
        <w:jc w:val="both"/>
        <w:rPr>
          <w:rFonts w:cstheme="minorHAnsi"/>
          <w:sz w:val="16"/>
          <w:szCs w:val="16"/>
        </w:rPr>
      </w:pPr>
      <w:r w:rsidRPr="00EF5685">
        <w:rPr>
          <w:rFonts w:cstheme="minorHAnsi"/>
          <w:sz w:val="16"/>
          <w:szCs w:val="16"/>
        </w:rPr>
        <w:t>1. pravomoćno osuđena za kazneno djelo financiranja terorizma, pranja novca, zlouporabe povjerenja u gospodarskom poslovanju, prijevare u gospodarskom poslovanju, prouzročenja stečaja, pogodovanja vjerovnika ili povrede obveze vođenja trgovačkih i poslovnih knjiga iz zakona kojim se uređuju kaznena djela i kaznenopravne sankcije ili ranije važeća kaznena djela zlouporabe stečaja i zlouporabe u postupku stečaja i to za vrijeme dok traju pravne posljedice osude kao i kojoj su uvedene međunarodne mjere ograničavanja raspolaganja imovinom, dok su te mjere na snazi ili</w:t>
      </w:r>
    </w:p>
    <w:p w14:paraId="203FCACC" w14:textId="77777777" w:rsidR="00EC6411" w:rsidRPr="00EF5685" w:rsidRDefault="00EC6411" w:rsidP="00EC6411">
      <w:pPr>
        <w:jc w:val="both"/>
        <w:rPr>
          <w:rFonts w:cstheme="minorHAnsi"/>
          <w:sz w:val="16"/>
          <w:szCs w:val="16"/>
        </w:rPr>
      </w:pPr>
      <w:r w:rsidRPr="00EF5685">
        <w:rPr>
          <w:rFonts w:cstheme="minorHAnsi"/>
          <w:sz w:val="16"/>
          <w:szCs w:val="16"/>
        </w:rPr>
        <w:t>2. pravomoćno osuđena za kazneno djelo neke druge države koje po svojim bitnim obilježjima odgovara kaznenim djelima iz točke 1. ovoga stavka.</w:t>
      </w:r>
    </w:p>
    <w:p w14:paraId="4A53AACF" w14:textId="77777777" w:rsidR="00EC6411" w:rsidRPr="00EF5685" w:rsidRDefault="00EC6411" w:rsidP="00EC6411">
      <w:pPr>
        <w:jc w:val="both"/>
        <w:rPr>
          <w:rFonts w:cstheme="minorHAnsi"/>
          <w:sz w:val="16"/>
          <w:szCs w:val="16"/>
        </w:rPr>
      </w:pPr>
      <w:r w:rsidRPr="00EF5685">
        <w:rPr>
          <w:rFonts w:cstheme="minorHAnsi"/>
          <w:sz w:val="16"/>
          <w:szCs w:val="16"/>
        </w:rPr>
        <w:t xml:space="preserve">Sukladno odredbi članka 19. stavak 3. osoba ovlaštena za zastupanje udruge </w:t>
      </w:r>
      <w:r w:rsidRPr="00EF5685">
        <w:rPr>
          <w:rFonts w:cstheme="minorHAnsi"/>
          <w:b/>
          <w:bCs/>
          <w:sz w:val="16"/>
          <w:szCs w:val="16"/>
        </w:rPr>
        <w:t>koja je u izravnom doticaju s djecom</w:t>
      </w:r>
      <w:r w:rsidRPr="00EF5685">
        <w:rPr>
          <w:rFonts w:cstheme="minorHAnsi"/>
          <w:sz w:val="16"/>
          <w:szCs w:val="16"/>
        </w:rPr>
        <w:t xml:space="preserve"> ne može biti osoba koja je pravomoćno osuđena za neko od kaznenih djela spolnog zlostavljanja i iskorištavanja djeteta na temelju zakona kojim se uređuju kaznena djela i kaznenopravne sankcije.</w:t>
      </w:r>
    </w:p>
    <w:p w14:paraId="06CC919B" w14:textId="77777777" w:rsidR="00EC6411" w:rsidRPr="00EF5685" w:rsidRDefault="00EC6411" w:rsidP="00EC6411">
      <w:pPr>
        <w:rPr>
          <w:rFonts w:cstheme="minorHAnsi"/>
          <w:sz w:val="16"/>
          <w:szCs w:val="16"/>
        </w:rPr>
      </w:pPr>
    </w:p>
    <w:p w14:paraId="70FAA8F1" w14:textId="77777777" w:rsidR="00EC6411" w:rsidRPr="00D100AC" w:rsidRDefault="00EC6411" w:rsidP="001E2B5F">
      <w:pPr>
        <w:jc w:val="both"/>
        <w:rPr>
          <w:rFonts w:cstheme="minorHAnsi"/>
          <w:color w:val="FF0000"/>
        </w:rPr>
      </w:pPr>
    </w:p>
    <w:sectPr w:rsidR="00EC6411" w:rsidRPr="00D100AC" w:rsidSect="00B31590">
      <w:footerReference w:type="default" r:id="rId7"/>
      <w:pgSz w:w="11906" w:h="16838"/>
      <w:pgMar w:top="1417" w:right="1133"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816A1D" w14:textId="77777777" w:rsidR="00FC65AC" w:rsidRDefault="00FC65AC" w:rsidP="00541C3F">
      <w:pPr>
        <w:spacing w:after="0" w:line="240" w:lineRule="auto"/>
      </w:pPr>
      <w:r>
        <w:separator/>
      </w:r>
    </w:p>
  </w:endnote>
  <w:endnote w:type="continuationSeparator" w:id="0">
    <w:p w14:paraId="79756A31" w14:textId="77777777" w:rsidR="00FC65AC" w:rsidRDefault="00FC65AC" w:rsidP="00541C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2052406"/>
      <w:docPartObj>
        <w:docPartGallery w:val="Page Numbers (Bottom of Page)"/>
        <w:docPartUnique/>
      </w:docPartObj>
    </w:sdtPr>
    <w:sdtEndPr/>
    <w:sdtContent>
      <w:p w14:paraId="4649BF6E" w14:textId="77777777" w:rsidR="00541C3F" w:rsidRDefault="00541C3F">
        <w:pPr>
          <w:pStyle w:val="Podnoje"/>
        </w:pPr>
        <w:r>
          <w:rPr>
            <w:noProof/>
            <w:lang w:eastAsia="hr-HR"/>
          </w:rPr>
          <mc:AlternateContent>
            <mc:Choice Requires="wps">
              <w:drawing>
                <wp:anchor distT="0" distB="0" distL="114300" distR="114300" simplePos="0" relativeHeight="251659264" behindDoc="0" locked="0" layoutInCell="1" allowOverlap="1" wp14:anchorId="1E9304E7" wp14:editId="092FD4C2">
                  <wp:simplePos x="0" y="0"/>
                  <wp:positionH relativeFrom="rightMargin">
                    <wp:align>center</wp:align>
                  </wp:positionH>
                  <wp:positionV relativeFrom="bottomMargin">
                    <wp:align>center</wp:align>
                  </wp:positionV>
                  <wp:extent cx="565785" cy="191770"/>
                  <wp:effectExtent l="0" t="0" r="0" b="0"/>
                  <wp:wrapNone/>
                  <wp:docPr id="1" name="Pravokutni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0B01CADB" w14:textId="77777777" w:rsidR="00541C3F" w:rsidRDefault="00541C3F">
                              <w:pPr>
                                <w:pBdr>
                                  <w:top w:val="single" w:sz="4" w:space="1" w:color="7F7F7F" w:themeColor="background1" w:themeShade="7F"/>
                                </w:pBdr>
                                <w:jc w:val="center"/>
                                <w:rPr>
                                  <w:color w:val="C0504D" w:themeColor="accent2"/>
                                </w:rPr>
                              </w:pPr>
                              <w:r>
                                <w:fldChar w:fldCharType="begin"/>
                              </w:r>
                              <w:r>
                                <w:instrText>PAGE   \* MERGEFORMAT</w:instrText>
                              </w:r>
                              <w:r>
                                <w:fldChar w:fldCharType="separate"/>
                              </w:r>
                              <w:r w:rsidR="00CE119D" w:rsidRPr="00CE119D">
                                <w:rPr>
                                  <w:noProof/>
                                  <w:color w:val="C0504D" w:themeColor="accent2"/>
                                </w:rPr>
                                <w:t>2</w:t>
                              </w:r>
                              <w:r>
                                <w:rPr>
                                  <w:color w:val="C0504D"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1E9304E7" id="Pravokutnik 1"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" filled="f" fillcolor="#c0504d" stroked="f" strokecolor="#5c83b4" strokeweight="2.25pt">
                  <v:textbox inset=",0,,0">
                    <w:txbxContent>
                      <w:p w14:paraId="0B01CADB" w14:textId="77777777" w:rsidR="00541C3F" w:rsidRDefault="00541C3F">
                        <w:pPr>
                          <w:pBdr>
                            <w:top w:val="single" w:sz="4" w:space="1" w:color="7F7F7F" w:themeColor="background1" w:themeShade="7F"/>
                          </w:pBdr>
                          <w:jc w:val="center"/>
                          <w:rPr>
                            <w:color w:val="C0504D" w:themeColor="accent2"/>
                          </w:rPr>
                        </w:pPr>
                        <w:r>
                          <w:fldChar w:fldCharType="begin"/>
                        </w:r>
                        <w:r>
                          <w:instrText>PAGE   \* MERGEFORMAT</w:instrText>
                        </w:r>
                        <w:r>
                          <w:fldChar w:fldCharType="separate"/>
                        </w:r>
                        <w:r w:rsidR="00CE119D" w:rsidRPr="00CE119D">
                          <w:rPr>
                            <w:noProof/>
                            <w:color w:val="C0504D" w:themeColor="accent2"/>
                          </w:rPr>
                          <w:t>2</w:t>
                        </w:r>
                        <w:r>
                          <w:rPr>
                            <w:color w:val="C0504D" w:themeColor="accent2"/>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1DEAE2" w14:textId="77777777" w:rsidR="00FC65AC" w:rsidRDefault="00FC65AC" w:rsidP="00541C3F">
      <w:pPr>
        <w:spacing w:after="0" w:line="240" w:lineRule="auto"/>
      </w:pPr>
      <w:r>
        <w:separator/>
      </w:r>
    </w:p>
  </w:footnote>
  <w:footnote w:type="continuationSeparator" w:id="0">
    <w:p w14:paraId="112DDFC6" w14:textId="77777777" w:rsidR="00FC65AC" w:rsidRDefault="00FC65AC" w:rsidP="00541C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6D56C5"/>
    <w:multiLevelType w:val="hybridMultilevel"/>
    <w:tmpl w:val="177EB9BC"/>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89479A4"/>
    <w:multiLevelType w:val="hybridMultilevel"/>
    <w:tmpl w:val="A80C6ED6"/>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2FCC5ACF"/>
    <w:multiLevelType w:val="hybridMultilevel"/>
    <w:tmpl w:val="71648E7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50730010"/>
    <w:multiLevelType w:val="hybridMultilevel"/>
    <w:tmpl w:val="1F6CBCAA"/>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566537CC"/>
    <w:multiLevelType w:val="hybridMultilevel"/>
    <w:tmpl w:val="EAD0EB70"/>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6B0B62A8"/>
    <w:multiLevelType w:val="hybridMultilevel"/>
    <w:tmpl w:val="96886F2A"/>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0"/>
  </w:num>
  <w:num w:numId="2">
    <w:abstractNumId w:val="1"/>
  </w:num>
  <w:num w:numId="3">
    <w:abstractNumId w:val="3"/>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7D6"/>
    <w:rsid w:val="00045AE7"/>
    <w:rsid w:val="00064798"/>
    <w:rsid w:val="00064DB2"/>
    <w:rsid w:val="000845B8"/>
    <w:rsid w:val="000F74EF"/>
    <w:rsid w:val="001013A7"/>
    <w:rsid w:val="001055E6"/>
    <w:rsid w:val="00117A55"/>
    <w:rsid w:val="00122202"/>
    <w:rsid w:val="00150DAB"/>
    <w:rsid w:val="0019782C"/>
    <w:rsid w:val="001A24FD"/>
    <w:rsid w:val="001E0C1E"/>
    <w:rsid w:val="001E2B5F"/>
    <w:rsid w:val="001E7B6D"/>
    <w:rsid w:val="00251956"/>
    <w:rsid w:val="00256814"/>
    <w:rsid w:val="00304534"/>
    <w:rsid w:val="00341D9F"/>
    <w:rsid w:val="00392C14"/>
    <w:rsid w:val="003A5BE9"/>
    <w:rsid w:val="003F5001"/>
    <w:rsid w:val="00474F1A"/>
    <w:rsid w:val="00495B1B"/>
    <w:rsid w:val="00541C3F"/>
    <w:rsid w:val="00590EE4"/>
    <w:rsid w:val="00592681"/>
    <w:rsid w:val="005C66D7"/>
    <w:rsid w:val="00616E09"/>
    <w:rsid w:val="00685E71"/>
    <w:rsid w:val="00697EE9"/>
    <w:rsid w:val="006C17E6"/>
    <w:rsid w:val="00746040"/>
    <w:rsid w:val="007B698A"/>
    <w:rsid w:val="007E0336"/>
    <w:rsid w:val="007E7480"/>
    <w:rsid w:val="00822489"/>
    <w:rsid w:val="0086613E"/>
    <w:rsid w:val="008854F1"/>
    <w:rsid w:val="008D773A"/>
    <w:rsid w:val="0090460E"/>
    <w:rsid w:val="00954838"/>
    <w:rsid w:val="009771D2"/>
    <w:rsid w:val="00987248"/>
    <w:rsid w:val="009A11C1"/>
    <w:rsid w:val="009E55D1"/>
    <w:rsid w:val="009F718E"/>
    <w:rsid w:val="00A21E01"/>
    <w:rsid w:val="00B31590"/>
    <w:rsid w:val="00B333CA"/>
    <w:rsid w:val="00B65047"/>
    <w:rsid w:val="00C15DC0"/>
    <w:rsid w:val="00C6288C"/>
    <w:rsid w:val="00C70ADF"/>
    <w:rsid w:val="00C71D9D"/>
    <w:rsid w:val="00CD53A4"/>
    <w:rsid w:val="00CE119D"/>
    <w:rsid w:val="00CE2442"/>
    <w:rsid w:val="00CF12E8"/>
    <w:rsid w:val="00CF1E2E"/>
    <w:rsid w:val="00D100AC"/>
    <w:rsid w:val="00D87C01"/>
    <w:rsid w:val="00D927D6"/>
    <w:rsid w:val="00DA24D1"/>
    <w:rsid w:val="00DB16CA"/>
    <w:rsid w:val="00DD414A"/>
    <w:rsid w:val="00E57CBB"/>
    <w:rsid w:val="00EA52D6"/>
    <w:rsid w:val="00EC6411"/>
    <w:rsid w:val="00EE38BE"/>
    <w:rsid w:val="00EF5685"/>
    <w:rsid w:val="00F27A01"/>
    <w:rsid w:val="00FC65AC"/>
    <w:rsid w:val="00FD5ECE"/>
    <w:rsid w:val="00FF4E34"/>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157354"/>
  <w15:docId w15:val="{30B2279B-ECAB-4600-A502-5F46AD88E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D927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D927D6"/>
    <w:pPr>
      <w:ind w:left="720"/>
      <w:contextualSpacing/>
    </w:pPr>
  </w:style>
  <w:style w:type="paragraph" w:styleId="Bezproreda">
    <w:name w:val="No Spacing"/>
    <w:uiPriority w:val="1"/>
    <w:qFormat/>
    <w:rsid w:val="00CD53A4"/>
    <w:pPr>
      <w:spacing w:after="0" w:line="240" w:lineRule="auto"/>
    </w:pPr>
  </w:style>
  <w:style w:type="paragraph" w:styleId="Tekstbalonia">
    <w:name w:val="Balloon Text"/>
    <w:basedOn w:val="Normal"/>
    <w:link w:val="TekstbaloniaChar"/>
    <w:uiPriority w:val="99"/>
    <w:semiHidden/>
    <w:unhideWhenUsed/>
    <w:rsid w:val="00DB16CA"/>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B16CA"/>
    <w:rPr>
      <w:rFonts w:ascii="Segoe UI" w:hAnsi="Segoe UI" w:cs="Segoe UI"/>
      <w:sz w:val="18"/>
      <w:szCs w:val="18"/>
    </w:rPr>
  </w:style>
  <w:style w:type="paragraph" w:customStyle="1" w:styleId="S">
    <w:name w:val="S"/>
    <w:basedOn w:val="Normal"/>
    <w:rsid w:val="00DD414A"/>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GB" w:eastAsia="sl-SI"/>
    </w:rPr>
  </w:style>
  <w:style w:type="paragraph" w:styleId="Zaglavlje">
    <w:name w:val="header"/>
    <w:basedOn w:val="Normal"/>
    <w:link w:val="ZaglavljeChar"/>
    <w:uiPriority w:val="99"/>
    <w:unhideWhenUsed/>
    <w:rsid w:val="00541C3F"/>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41C3F"/>
  </w:style>
  <w:style w:type="paragraph" w:styleId="Podnoje">
    <w:name w:val="footer"/>
    <w:basedOn w:val="Normal"/>
    <w:link w:val="PodnojeChar"/>
    <w:uiPriority w:val="99"/>
    <w:unhideWhenUsed/>
    <w:rsid w:val="00541C3F"/>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41C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1195</Words>
  <Characters>6815</Characters>
  <Application>Microsoft Office Word</Application>
  <DocSecurity>0</DocSecurity>
  <Lines>56</Lines>
  <Paragraphs>15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Stjepan Bešlić</dc:creator>
  <cp:lastModifiedBy>Mirjana Krizan</cp:lastModifiedBy>
  <cp:revision>4</cp:revision>
  <cp:lastPrinted>2025-09-16T08:28:00Z</cp:lastPrinted>
  <dcterms:created xsi:type="dcterms:W3CDTF">2025-09-16T06:36:00Z</dcterms:created>
  <dcterms:modified xsi:type="dcterms:W3CDTF">2025-09-16T13:29:00Z</dcterms:modified>
</cp:coreProperties>
</file>